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D5D" w:rsidRPr="00D56D5D" w:rsidRDefault="00D56D5D" w:rsidP="00D56D5D">
      <w:pPr>
        <w:spacing w:after="0" w:line="240" w:lineRule="auto"/>
        <w:jc w:val="center"/>
        <w:rPr>
          <w:rFonts w:eastAsia="MS Mincho" w:cs="Times New Roman"/>
          <w:b/>
          <w:bCs/>
          <w:lang w:val="en-US"/>
        </w:rPr>
      </w:pPr>
    </w:p>
    <w:p w:rsidR="00D56D5D" w:rsidRPr="00D56D5D" w:rsidRDefault="00D56D5D" w:rsidP="00D56D5D">
      <w:pPr>
        <w:spacing w:after="0" w:line="240" w:lineRule="auto"/>
        <w:jc w:val="center"/>
        <w:rPr>
          <w:rFonts w:eastAsia="MS Mincho" w:cs="Times New Roman"/>
          <w:b/>
          <w:bCs/>
          <w:lang w:val="en-US"/>
        </w:rPr>
      </w:pPr>
      <w:r w:rsidRPr="00D56D5D">
        <w:rPr>
          <w:rFonts w:eastAsia="MS Mincho" w:cs="Times New Roman"/>
          <w:b/>
          <w:bCs/>
          <w:lang w:val="en-US"/>
        </w:rPr>
        <w:t>PhD in Information Engineering</w:t>
      </w:r>
    </w:p>
    <w:p w:rsidR="00D56D5D" w:rsidRPr="00D56D5D" w:rsidRDefault="00D56D5D" w:rsidP="00D56D5D">
      <w:pPr>
        <w:spacing w:after="0" w:line="240" w:lineRule="auto"/>
        <w:jc w:val="center"/>
        <w:rPr>
          <w:rFonts w:eastAsia="MS Mincho" w:cs="Times New Roman"/>
          <w:b/>
          <w:bCs/>
          <w:lang w:val="en-US"/>
        </w:rPr>
      </w:pPr>
      <w:r w:rsidRPr="00D56D5D">
        <w:rPr>
          <w:rFonts w:eastAsia="MS Mincho" w:cs="Times New Roman"/>
          <w:b/>
          <w:bCs/>
          <w:lang w:val="en-US"/>
        </w:rPr>
        <w:t>XXX Cycle</w:t>
      </w:r>
    </w:p>
    <w:p w:rsidR="00D56D5D" w:rsidRPr="00D56D5D" w:rsidRDefault="00D56D5D" w:rsidP="00D56D5D">
      <w:pPr>
        <w:spacing w:after="0" w:line="240" w:lineRule="auto"/>
        <w:jc w:val="center"/>
        <w:rPr>
          <w:rFonts w:eastAsia="MS Mincho" w:cs="Times New Roman"/>
          <w:b/>
          <w:bCs/>
          <w:lang w:val="en-US"/>
        </w:rPr>
      </w:pPr>
    </w:p>
    <w:p w:rsidR="00D56D5D" w:rsidRPr="00D56D5D" w:rsidRDefault="00D56D5D" w:rsidP="00D56D5D">
      <w:pPr>
        <w:spacing w:after="0" w:line="240" w:lineRule="auto"/>
        <w:jc w:val="center"/>
        <w:rPr>
          <w:rFonts w:eastAsia="MS Mincho" w:cs="Times New Roman"/>
          <w:b/>
          <w:bCs/>
          <w:lang w:val="en-US"/>
        </w:rPr>
      </w:pPr>
    </w:p>
    <w:p w:rsidR="00D56D5D" w:rsidRDefault="00D56D5D" w:rsidP="00D56D5D">
      <w:pPr>
        <w:spacing w:after="0" w:line="240" w:lineRule="auto"/>
        <w:jc w:val="center"/>
        <w:rPr>
          <w:rFonts w:eastAsia="MS Mincho" w:cs="Times New Roman"/>
          <w:b/>
          <w:bCs/>
          <w:lang w:val="en-US"/>
        </w:rPr>
      </w:pPr>
      <w:bookmarkStart w:id="0" w:name="_GoBack"/>
      <w:r w:rsidRPr="00D56D5D">
        <w:rPr>
          <w:rFonts w:eastAsia="MS Mincho" w:cs="Times New Roman"/>
          <w:b/>
          <w:bCs/>
          <w:lang w:val="en-US"/>
        </w:rPr>
        <w:t>Finite elements for engineers</w:t>
      </w:r>
    </w:p>
    <w:bookmarkEnd w:id="0"/>
    <w:p w:rsidR="00D56D5D" w:rsidRPr="00D56D5D" w:rsidRDefault="00D56D5D" w:rsidP="00D56D5D">
      <w:pPr>
        <w:spacing w:after="0" w:line="240" w:lineRule="auto"/>
        <w:jc w:val="center"/>
        <w:rPr>
          <w:rFonts w:eastAsia="MS Mincho" w:cs="Times New Roman"/>
          <w:b/>
          <w:bCs/>
          <w:lang w:val="en-US"/>
        </w:rPr>
      </w:pPr>
    </w:p>
    <w:p w:rsidR="00D56D5D" w:rsidRPr="00D56D5D" w:rsidRDefault="00D56D5D" w:rsidP="00D56D5D">
      <w:pPr>
        <w:jc w:val="center"/>
        <w:rPr>
          <w:rFonts w:ascii="Calibri" w:eastAsia="MS Mincho" w:hAnsi="Calibri" w:cs="Times New Roman"/>
          <w:b/>
          <w:bCs/>
          <w:lang w:val="en-US"/>
        </w:rPr>
      </w:pPr>
      <w:r w:rsidRPr="00D56D5D">
        <w:rPr>
          <w:rFonts w:ascii="Calibri" w:eastAsia="MS Mincho" w:hAnsi="Calibri" w:cs="Times New Roman"/>
          <w:b/>
          <w:bCs/>
          <w:lang w:val="en-US"/>
        </w:rPr>
        <w:t>Course description</w:t>
      </w:r>
    </w:p>
    <w:p w:rsidR="00D56D5D" w:rsidRPr="00D56D5D" w:rsidRDefault="00D56D5D" w:rsidP="00D56D5D">
      <w:pPr>
        <w:widowControl w:val="0"/>
        <w:autoSpaceDE w:val="0"/>
        <w:autoSpaceDN w:val="0"/>
        <w:adjustRightInd w:val="0"/>
        <w:spacing w:after="0" w:line="240" w:lineRule="auto"/>
        <w:jc w:val="center"/>
        <w:rPr>
          <w:rFonts w:ascii="Calibri" w:eastAsia="MS Mincho" w:hAnsi="Calibri" w:cs="Times New Roman"/>
          <w:b/>
          <w:bCs/>
          <w:lang w:val="en-US"/>
        </w:rPr>
      </w:pPr>
    </w:p>
    <w:p w:rsidR="00D56D5D" w:rsidRPr="00D56D5D" w:rsidRDefault="00D56D5D" w:rsidP="00D56D5D">
      <w:pPr>
        <w:widowControl w:val="0"/>
        <w:autoSpaceDE w:val="0"/>
        <w:autoSpaceDN w:val="0"/>
        <w:adjustRightInd w:val="0"/>
        <w:jc w:val="both"/>
        <w:rPr>
          <w:rFonts w:ascii="Calibri" w:eastAsia="MS Mincho" w:hAnsi="Calibri" w:cs="Times New Roman"/>
          <w:bCs/>
          <w:lang w:val="en-US"/>
        </w:rPr>
      </w:pPr>
      <w:r w:rsidRPr="00D56D5D">
        <w:rPr>
          <w:rFonts w:ascii="Calibri" w:eastAsia="MS Mincho" w:hAnsi="Calibri" w:cs="Times New Roman"/>
          <w:bCs/>
          <w:lang w:val="en-US"/>
        </w:rPr>
        <w:t>The course will present the finite element method (FEM) starting from its historical development and general impact in engineering. It will then present the classes of problems which can be solved with it, along with several examples spanning from electrical machines, to high frequency electromagnetic and thermal or civil engineering. Part of the course will be devoted to advanced techniques for speeding up computation.</w:t>
      </w:r>
    </w:p>
    <w:p w:rsidR="00FE2E8F" w:rsidRDefault="00FE2E8F" w:rsidP="00FE2E8F">
      <w:pPr>
        <w:spacing w:after="0" w:line="240" w:lineRule="auto"/>
        <w:jc w:val="center"/>
        <w:rPr>
          <w:rFonts w:eastAsia="MS Mincho" w:cs="Times New Roman"/>
          <w:b/>
          <w:bCs/>
          <w:lang w:val="en-US"/>
        </w:rPr>
      </w:pPr>
    </w:p>
    <w:p w:rsidR="00FE2E8F" w:rsidRDefault="00FE2E8F" w:rsidP="00FE2E8F">
      <w:pPr>
        <w:spacing w:after="0" w:line="240" w:lineRule="auto"/>
        <w:jc w:val="center"/>
        <w:rPr>
          <w:rFonts w:eastAsia="MS Mincho" w:cs="Times New Roman"/>
          <w:b/>
          <w:bCs/>
          <w:lang w:val="en-US"/>
        </w:rPr>
      </w:pPr>
    </w:p>
    <w:p w:rsidR="00FE2E8F" w:rsidRDefault="00FE2E8F" w:rsidP="00FE2E8F">
      <w:pPr>
        <w:spacing w:after="0" w:line="240" w:lineRule="auto"/>
        <w:jc w:val="center"/>
        <w:rPr>
          <w:rFonts w:eastAsia="MS Mincho" w:cs="Times New Roman"/>
          <w:b/>
          <w:bCs/>
          <w:lang w:val="en-US"/>
        </w:rPr>
      </w:pPr>
    </w:p>
    <w:sectPr w:rsidR="00FE2E8F" w:rsidSect="002E30A1">
      <w:type w:val="continuous"/>
      <w:pgSz w:w="11906" w:h="16838" w:code="9"/>
      <w:pgMar w:top="1417" w:right="1134" w:bottom="1134" w:left="1134" w:header="284" w:footer="567"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E2793"/>
    <w:multiLevelType w:val="hybridMultilevel"/>
    <w:tmpl w:val="D1CAC16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01B7F53"/>
    <w:multiLevelType w:val="hybridMultilevel"/>
    <w:tmpl w:val="B5C4CA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7630684E"/>
    <w:multiLevelType w:val="hybridMultilevel"/>
    <w:tmpl w:val="8BA26D9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CBA"/>
    <w:rsid w:val="000A4987"/>
    <w:rsid w:val="001A21DA"/>
    <w:rsid w:val="00295B7D"/>
    <w:rsid w:val="002E30A1"/>
    <w:rsid w:val="00306502"/>
    <w:rsid w:val="003F27E4"/>
    <w:rsid w:val="00425D9E"/>
    <w:rsid w:val="004E2652"/>
    <w:rsid w:val="00542DEE"/>
    <w:rsid w:val="005D60D1"/>
    <w:rsid w:val="00620391"/>
    <w:rsid w:val="00766E1B"/>
    <w:rsid w:val="007E371C"/>
    <w:rsid w:val="007F7218"/>
    <w:rsid w:val="008539C3"/>
    <w:rsid w:val="00A338F2"/>
    <w:rsid w:val="00A57D76"/>
    <w:rsid w:val="00AB40B6"/>
    <w:rsid w:val="00C33C87"/>
    <w:rsid w:val="00D56D5D"/>
    <w:rsid w:val="00D73548"/>
    <w:rsid w:val="00DC6CE2"/>
    <w:rsid w:val="00E81CBA"/>
    <w:rsid w:val="00EB618F"/>
    <w:rsid w:val="00F80E82"/>
    <w:rsid w:val="00FE2E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E81C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3">
    <w:name w:val="heading 3"/>
    <w:basedOn w:val="Normale"/>
    <w:next w:val="Normale"/>
    <w:link w:val="Titolo3Carattere"/>
    <w:uiPriority w:val="9"/>
    <w:semiHidden/>
    <w:unhideWhenUsed/>
    <w:qFormat/>
    <w:rsid w:val="00D73548"/>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81CBA"/>
    <w:rPr>
      <w:rFonts w:asciiTheme="majorHAnsi" w:eastAsiaTheme="majorEastAsia" w:hAnsiTheme="majorHAnsi" w:cstheme="majorBidi"/>
      <w:b/>
      <w:bCs/>
      <w:color w:val="365F91" w:themeColor="accent1" w:themeShade="BF"/>
      <w:sz w:val="28"/>
      <w:szCs w:val="28"/>
    </w:rPr>
  </w:style>
  <w:style w:type="table" w:styleId="Grigliatabella">
    <w:name w:val="Table Grid"/>
    <w:basedOn w:val="Tabellanormale"/>
    <w:uiPriority w:val="59"/>
    <w:rsid w:val="001A21DA"/>
    <w:pPr>
      <w:spacing w:after="0" w:line="240" w:lineRule="auto"/>
    </w:pPr>
    <w:rPr>
      <w:rFonts w:eastAsia="MS Mincho"/>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1A21DA"/>
    <w:pPr>
      <w:ind w:left="720"/>
      <w:contextualSpacing/>
    </w:pPr>
  </w:style>
  <w:style w:type="character" w:customStyle="1" w:styleId="Titolo3Carattere">
    <w:name w:val="Titolo 3 Carattere"/>
    <w:basedOn w:val="Carpredefinitoparagrafo"/>
    <w:link w:val="Titolo3"/>
    <w:uiPriority w:val="9"/>
    <w:semiHidden/>
    <w:rsid w:val="00D73548"/>
    <w:rPr>
      <w:rFonts w:asciiTheme="majorHAnsi" w:eastAsiaTheme="majorEastAsia" w:hAnsiTheme="majorHAnsi" w:cstheme="majorBidi"/>
      <w:b/>
      <w:bCs/>
      <w:color w:val="4F81BD" w:themeColor="accent1"/>
    </w:rPr>
  </w:style>
  <w:style w:type="paragraph" w:styleId="Testofumetto">
    <w:name w:val="Balloon Text"/>
    <w:basedOn w:val="Normale"/>
    <w:link w:val="TestofumettoCarattere"/>
    <w:uiPriority w:val="99"/>
    <w:semiHidden/>
    <w:unhideWhenUsed/>
    <w:rsid w:val="00D7354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735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E81C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3">
    <w:name w:val="heading 3"/>
    <w:basedOn w:val="Normale"/>
    <w:next w:val="Normale"/>
    <w:link w:val="Titolo3Carattere"/>
    <w:uiPriority w:val="9"/>
    <w:semiHidden/>
    <w:unhideWhenUsed/>
    <w:qFormat/>
    <w:rsid w:val="00D73548"/>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81CBA"/>
    <w:rPr>
      <w:rFonts w:asciiTheme="majorHAnsi" w:eastAsiaTheme="majorEastAsia" w:hAnsiTheme="majorHAnsi" w:cstheme="majorBidi"/>
      <w:b/>
      <w:bCs/>
      <w:color w:val="365F91" w:themeColor="accent1" w:themeShade="BF"/>
      <w:sz w:val="28"/>
      <w:szCs w:val="28"/>
    </w:rPr>
  </w:style>
  <w:style w:type="table" w:styleId="Grigliatabella">
    <w:name w:val="Table Grid"/>
    <w:basedOn w:val="Tabellanormale"/>
    <w:uiPriority w:val="59"/>
    <w:rsid w:val="001A21DA"/>
    <w:pPr>
      <w:spacing w:after="0" w:line="240" w:lineRule="auto"/>
    </w:pPr>
    <w:rPr>
      <w:rFonts w:eastAsia="MS Mincho"/>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1A21DA"/>
    <w:pPr>
      <w:ind w:left="720"/>
      <w:contextualSpacing/>
    </w:pPr>
  </w:style>
  <w:style w:type="character" w:customStyle="1" w:styleId="Titolo3Carattere">
    <w:name w:val="Titolo 3 Carattere"/>
    <w:basedOn w:val="Carpredefinitoparagrafo"/>
    <w:link w:val="Titolo3"/>
    <w:uiPriority w:val="9"/>
    <w:semiHidden/>
    <w:rsid w:val="00D73548"/>
    <w:rPr>
      <w:rFonts w:asciiTheme="majorHAnsi" w:eastAsiaTheme="majorEastAsia" w:hAnsiTheme="majorHAnsi" w:cstheme="majorBidi"/>
      <w:b/>
      <w:bCs/>
      <w:color w:val="4F81BD" w:themeColor="accent1"/>
    </w:rPr>
  </w:style>
  <w:style w:type="paragraph" w:styleId="Testofumetto">
    <w:name w:val="Balloon Text"/>
    <w:basedOn w:val="Normale"/>
    <w:link w:val="TestofumettoCarattere"/>
    <w:uiPriority w:val="99"/>
    <w:semiHidden/>
    <w:unhideWhenUsed/>
    <w:rsid w:val="00D7354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73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29626">
      <w:bodyDiv w:val="1"/>
      <w:marLeft w:val="0"/>
      <w:marRight w:val="0"/>
      <w:marTop w:val="0"/>
      <w:marBottom w:val="0"/>
      <w:divBdr>
        <w:top w:val="none" w:sz="0" w:space="0" w:color="auto"/>
        <w:left w:val="none" w:sz="0" w:space="0" w:color="auto"/>
        <w:bottom w:val="none" w:sz="0" w:space="0" w:color="auto"/>
        <w:right w:val="none" w:sz="0" w:space="0" w:color="auto"/>
      </w:divBdr>
    </w:div>
    <w:div w:id="72892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445</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lisena</dc:creator>
  <cp:lastModifiedBy>lisena</cp:lastModifiedBy>
  <cp:revision>2</cp:revision>
  <cp:lastPrinted>2015-06-11T15:23:00Z</cp:lastPrinted>
  <dcterms:created xsi:type="dcterms:W3CDTF">2015-06-15T14:14:00Z</dcterms:created>
  <dcterms:modified xsi:type="dcterms:W3CDTF">2015-06-15T14:14:00Z</dcterms:modified>
</cp:coreProperties>
</file>